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仿宋_GB2312" w:eastAsia="仿宋_GB2312"/>
          <w:b/>
          <w:sz w:val="48"/>
        </w:rPr>
      </w:pPr>
      <w:r>
        <w:rPr>
          <w:rFonts w:hint="eastAsia" w:ascii="仿宋_GB2312" w:eastAsia="仿宋_GB2312"/>
          <w:b/>
          <w:sz w:val="44"/>
          <w:lang w:eastAsia="zh-CN"/>
        </w:rPr>
        <w:t>　　　　　</w:t>
      </w:r>
      <w:r>
        <w:rPr>
          <w:rFonts w:hint="eastAsia" w:ascii="仿宋_GB2312" w:eastAsia="仿宋_GB2312"/>
          <w:b/>
          <w:sz w:val="44"/>
        </w:rPr>
        <w:t>乐山职业技术学院</w:t>
      </w:r>
      <w:r>
        <w:rPr>
          <w:rFonts w:hint="eastAsia" w:ascii="仿宋_GB2312" w:eastAsia="仿宋_GB2312"/>
          <w:b/>
          <w:sz w:val="44"/>
          <w:lang w:eastAsia="zh-CN"/>
        </w:rPr>
        <w:t>调整后中层干部</w:t>
      </w:r>
      <w:r>
        <w:rPr>
          <w:rFonts w:hint="eastAsia" w:ascii="仿宋_GB2312" w:eastAsia="仿宋_GB2312"/>
          <w:b/>
          <w:sz w:val="44"/>
        </w:rPr>
        <w:t>办公室分布</w:t>
      </w:r>
      <w:r>
        <w:rPr>
          <w:rFonts w:hint="eastAsia" w:ascii="仿宋_GB2312" w:eastAsia="仿宋_GB2312"/>
          <w:b/>
          <w:sz w:val="48"/>
        </w:rPr>
        <w:t>表</w:t>
      </w:r>
    </w:p>
    <w:tbl>
      <w:tblPr>
        <w:tblStyle w:val="3"/>
        <w:tblW w:w="14886" w:type="dxa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4335"/>
        <w:gridCol w:w="2235"/>
        <w:gridCol w:w="2880"/>
        <w:gridCol w:w="2145"/>
        <w:gridCol w:w="2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b/>
                <w:bCs/>
                <w:sz w:val="36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</w:rPr>
              <w:t>序号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ind w:firstLine="321" w:firstLineChars="10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部门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房间号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行政楼301室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张恩  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石建华  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程小平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何正东 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李兴虎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梅淑先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李萍  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罗宣祝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谯时文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肖旭 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徐筱跃 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13340915258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13881384662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13908138006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13508137058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13890687188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13378338793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13981393933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13096051026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13881329987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13981377444</w:t>
            </w:r>
          </w:p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13608130126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党政办主任办公室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行政楼433室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王渊民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18111445237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党政办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主任办公室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行政楼439室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龚涛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18981393830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党政办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主任办公室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行政楼330室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任自力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18284380798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党政办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主任办公室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行政楼432室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鲜凌瑾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18728897147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335" w:type="dxa"/>
            <w:vAlign w:val="top"/>
          </w:tcPr>
          <w:p>
            <w:pPr>
              <w:spacing w:after="0" w:line="220" w:lineRule="atLeast"/>
              <w:jc w:val="center"/>
              <w:rPr>
                <w:rFonts w:hint="eastAsia" w:ascii="仿宋_GB2312" w:hAnsi="Tahoma" w:eastAsia="仿宋_GB2312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组织人事部部长办公室</w:t>
            </w:r>
          </w:p>
        </w:tc>
        <w:tc>
          <w:tcPr>
            <w:tcW w:w="2235" w:type="dxa"/>
            <w:vAlign w:val="top"/>
          </w:tcPr>
          <w:p>
            <w:pPr>
              <w:spacing w:after="0" w:line="220" w:lineRule="atLeast"/>
              <w:jc w:val="center"/>
              <w:rPr>
                <w:rFonts w:hint="eastAsia" w:ascii="仿宋_GB2312" w:hAnsi="Tahoma" w:eastAsia="仿宋_GB2312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行政楼418室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武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术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组织人事部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部长办公室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32"/>
              </w:rPr>
              <w:t>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应桦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18781321272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组织人事部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部长办公室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32"/>
              </w:rPr>
              <w:t>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李晓婷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13593517222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纪委副书记办公室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行政楼431室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曹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晴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不搬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vAlign w:val="top"/>
          </w:tcPr>
          <w:p>
            <w:pPr>
              <w:spacing w:after="0" w:line="220" w:lineRule="atLeast"/>
              <w:jc w:val="center"/>
              <w:rPr>
                <w:rFonts w:hint="eastAsia" w:ascii="仿宋_GB2312" w:hAnsi="Tahoma" w:eastAsia="仿宋_GB2312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335" w:type="dxa"/>
            <w:vAlign w:val="top"/>
          </w:tcPr>
          <w:p>
            <w:pPr>
              <w:spacing w:after="0" w:line="220" w:lineRule="atLeast"/>
              <w:jc w:val="center"/>
              <w:rPr>
                <w:rFonts w:hint="eastAsia" w:ascii="仿宋_GB2312" w:hAnsi="Tahoma" w:eastAsia="仿宋_GB2312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宣传部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统战）</w:t>
            </w:r>
            <w:r>
              <w:rPr>
                <w:rFonts w:hint="eastAsia" w:ascii="仿宋_GB2312" w:eastAsia="仿宋_GB2312"/>
                <w:sz w:val="32"/>
                <w:szCs w:val="32"/>
              </w:rPr>
              <w:t>部长办公室</w:t>
            </w:r>
          </w:p>
        </w:tc>
        <w:tc>
          <w:tcPr>
            <w:tcW w:w="2235" w:type="dxa"/>
            <w:vAlign w:val="top"/>
          </w:tcPr>
          <w:p>
            <w:pPr>
              <w:spacing w:after="0" w:line="220" w:lineRule="atLeast"/>
              <w:jc w:val="center"/>
              <w:rPr>
                <w:rFonts w:hint="eastAsia" w:ascii="仿宋_GB2312" w:hAnsi="Tahoma" w:eastAsia="仿宋_GB2312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行政楼406室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钟翼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18080668135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宣传部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统战）副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部长办公室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行405室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郭菲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18080667619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新配电脑、打印机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院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团委书记办公室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行政楼217室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黄泓轲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15282434024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院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团委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书记办公室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行政楼220室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刘倩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15984362966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新配电脑、打印机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学生工作部部长办公室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行政楼21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32"/>
              </w:rPr>
              <w:t>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胡文杰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18080668073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学生工作部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部长办公室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行政楼218室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范辰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13508152291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工会副主席办公室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行政楼404室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黄晓莉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18908138516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审计处处长办公室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行政楼421室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郭蓬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18908133737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不搬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教务处处长办公室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行政楼311室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陈晓露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13320916676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教务处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行政楼316室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刘静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13908136280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教务处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行政楼211室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邓盼盼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18608337287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新配电脑、打印机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教务处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行政楼317室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魏荷琳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13518236723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科技处处长办公室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行政楼313室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王丽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13698396084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计划财务处处长办公室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行政楼213室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何玉梅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13881369398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后勤处处长办公室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后勤楼304室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张舸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13981379288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后勤处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副</w:t>
            </w:r>
            <w:r>
              <w:rPr>
                <w:rFonts w:hint="eastAsia" w:ascii="仿宋_GB2312" w:eastAsia="仿宋_GB2312"/>
                <w:sz w:val="32"/>
                <w:szCs w:val="32"/>
              </w:rPr>
              <w:t>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后勤楼30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32"/>
              </w:rPr>
              <w:t>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杨俊峰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18381537559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国资处（招标办）办公室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行政楼304室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王明清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13881363988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保卫处处长办公室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行政楼206室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叶宏光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13540903399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eastAsia" w:eastAsia="仿宋_GB2312"/>
                <w:b/>
                <w:sz w:val="36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图书馆馆长办公室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图书馆113室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陈晓寰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13708138077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公司（海天、丰野）办公室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后勤楼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303室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魏凡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18113441001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公司（海天、丰野）副职办公室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后勤楼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302室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李飞虹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1808066677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护理系主任办公室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2教303室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张知贵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13378338793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家具无缺失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财经系主任办公室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2教108室</w:t>
            </w: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邵其会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13628187058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家具无缺失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433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马克思主义学院副院长办公室</w:t>
            </w:r>
          </w:p>
        </w:tc>
        <w:tc>
          <w:tcPr>
            <w:tcW w:w="223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80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刘倩</w:t>
            </w:r>
          </w:p>
        </w:tc>
        <w:tc>
          <w:tcPr>
            <w:tcW w:w="2145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15984362966</w:t>
            </w:r>
          </w:p>
        </w:tc>
        <w:tc>
          <w:tcPr>
            <w:tcW w:w="2655" w:type="dxa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spacing w:after="0" w:line="220" w:lineRule="atLeas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4250" w:type="dxa"/>
            <w:gridSpan w:val="5"/>
          </w:tcPr>
          <w:p>
            <w:pPr>
              <w:spacing w:after="0" w:line="220" w:lineRule="atLeast"/>
              <w:jc w:val="both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注：办公电脑、打印机搬迁至新办公室，家具不动，新配电办电脑联系王琪：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15520967579，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办公家具需要移动位置请联系：王忠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13608131988，搬迁完毕请确认物品摆放无误后请在“搬迁确认单上签字”。</w:t>
            </w:r>
          </w:p>
        </w:tc>
      </w:tr>
    </w:tbl>
    <w:p>
      <w:pPr>
        <w:spacing w:line="220" w:lineRule="atLeas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　　　　　　　　　　　　　　　　　　　　　　　　　　　　　</w:t>
      </w:r>
    </w:p>
    <w:p>
      <w:pPr>
        <w:spacing w:line="220" w:lineRule="atLeas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spacing w:line="220" w:lineRule="atLeas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spacing w:line="220" w:lineRule="atLeas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　　　　　　　　　　　　　　　　　　　　　　　　　　　　　</w:t>
      </w:r>
      <w:r>
        <w:rPr>
          <w:rFonts w:hint="eastAsia" w:ascii="仿宋_GB2312" w:eastAsia="仿宋_GB2312"/>
          <w:sz w:val="32"/>
          <w:szCs w:val="32"/>
        </w:rPr>
        <w:t>学院办公室</w:t>
      </w: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　　　　　　　　　</w:t>
      </w:r>
      <w:r>
        <w:rPr>
          <w:rFonts w:hint="eastAsia" w:ascii="仿宋_GB2312" w:eastAsia="仿宋_GB2312"/>
          <w:sz w:val="32"/>
          <w:szCs w:val="32"/>
          <w:lang w:eastAsia="zh-CN"/>
        </w:rPr>
        <w:t>　　　　　　　　　</w:t>
      </w:r>
      <w:r>
        <w:rPr>
          <w:rFonts w:hint="eastAsia" w:ascii="仿宋_GB2312" w:eastAsia="仿宋_GB2312"/>
          <w:sz w:val="32"/>
          <w:szCs w:val="32"/>
        </w:rPr>
        <w:t>2021年3月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after="0" w:line="220" w:lineRule="atLeas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220" w:lineRule="atLeast"/>
        <w:ind w:firstLine="883" w:firstLineChars="200"/>
        <w:rPr>
          <w:rFonts w:hint="eastAsia" w:ascii="仿宋_GB2312" w:eastAsia="仿宋_GB2312"/>
          <w:b/>
          <w:sz w:val="44"/>
          <w:lang w:eastAsia="zh-CN"/>
        </w:rPr>
      </w:pPr>
      <w:r>
        <w:rPr>
          <w:rFonts w:hint="eastAsia" w:ascii="仿宋_GB2312" w:eastAsia="仿宋_GB2312"/>
          <w:b/>
          <w:sz w:val="44"/>
          <w:lang w:eastAsia="zh-CN"/>
        </w:rPr>
        <w:t>　　</w:t>
      </w:r>
    </w:p>
    <w:p>
      <w:pPr>
        <w:spacing w:line="220" w:lineRule="atLeast"/>
        <w:ind w:firstLine="883" w:firstLineChars="200"/>
        <w:rPr>
          <w:rFonts w:hint="eastAsia" w:ascii="仿宋_GB2312" w:eastAsia="仿宋_GB2312"/>
          <w:b/>
          <w:sz w:val="44"/>
          <w:lang w:eastAsia="zh-CN"/>
        </w:rPr>
      </w:pPr>
      <w:r>
        <w:rPr>
          <w:rFonts w:hint="eastAsia" w:ascii="仿宋_GB2312" w:eastAsia="仿宋_GB2312"/>
          <w:b/>
          <w:sz w:val="44"/>
        </w:rPr>
        <w:t>乐山职业技术学院</w:t>
      </w:r>
      <w:r>
        <w:rPr>
          <w:rFonts w:hint="eastAsia" w:ascii="仿宋_GB2312" w:eastAsia="仿宋_GB2312"/>
          <w:b/>
          <w:sz w:val="44"/>
          <w:lang w:eastAsia="zh-CN"/>
        </w:rPr>
        <w:t>新晋</w:t>
      </w:r>
      <w:r>
        <w:rPr>
          <w:rFonts w:hint="eastAsia" w:ascii="仿宋_GB2312" w:eastAsia="仿宋_GB2312"/>
          <w:b/>
          <w:sz w:val="44"/>
        </w:rPr>
        <w:t>部门负责人办公室</w:t>
      </w:r>
      <w:r>
        <w:rPr>
          <w:rFonts w:hint="eastAsia" w:ascii="仿宋_GB2312" w:eastAsia="仿宋_GB2312"/>
          <w:b/>
          <w:sz w:val="44"/>
          <w:lang w:eastAsia="zh-CN"/>
        </w:rPr>
        <w:t>搬迁确认单</w:t>
      </w:r>
    </w:p>
    <w:p>
      <w:pPr>
        <w:spacing w:line="220" w:lineRule="atLeast"/>
        <w:rPr>
          <w:rFonts w:hint="eastAsia" w:ascii="仿宋_GB2312" w:eastAsia="仿宋_GB2312"/>
          <w:b w:val="0"/>
          <w:bCs/>
          <w:sz w:val="24"/>
          <w:szCs w:val="15"/>
          <w:lang w:eastAsia="zh-CN"/>
        </w:rPr>
      </w:pPr>
      <w:r>
        <w:rPr>
          <w:rFonts w:hint="eastAsia" w:ascii="仿宋_GB2312" w:eastAsia="仿宋_GB2312"/>
          <w:b w:val="0"/>
          <w:bCs/>
          <w:sz w:val="28"/>
          <w:szCs w:val="16"/>
          <w:lang w:eastAsia="zh-CN"/>
        </w:rPr>
        <w:t>党政办制</w:t>
      </w:r>
      <w:r>
        <w:rPr>
          <w:rFonts w:hint="eastAsia" w:ascii="仿宋_GB2312" w:eastAsia="仿宋_GB2312"/>
          <w:b w:val="0"/>
          <w:bCs/>
          <w:sz w:val="28"/>
          <w:szCs w:val="16"/>
          <w:lang w:val="en-US" w:eastAsia="zh-CN"/>
        </w:rPr>
        <w:t>2021.3.18　　　　　　　　　　　　　　　　　　　　　　　　　　</w:t>
      </w:r>
    </w:p>
    <w:tbl>
      <w:tblPr>
        <w:tblStyle w:val="3"/>
        <w:tblW w:w="138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3348"/>
        <w:gridCol w:w="1842"/>
        <w:gridCol w:w="1800"/>
        <w:gridCol w:w="1605"/>
        <w:gridCol w:w="180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852" w:type="dxa"/>
          </w:tcPr>
          <w:p>
            <w:pPr>
              <w:spacing w:line="220" w:lineRule="atLeast"/>
              <w:jc w:val="center"/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部门</w:t>
            </w:r>
          </w:p>
        </w:tc>
        <w:tc>
          <w:tcPr>
            <w:tcW w:w="3348" w:type="dxa"/>
          </w:tcPr>
          <w:p>
            <w:pPr>
              <w:spacing w:line="220" w:lineRule="atLeast"/>
              <w:jc w:val="center"/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搬迁物品</w:t>
            </w:r>
          </w:p>
        </w:tc>
        <w:tc>
          <w:tcPr>
            <w:tcW w:w="1842" w:type="dxa"/>
          </w:tcPr>
          <w:p>
            <w:pPr>
              <w:spacing w:line="220" w:lineRule="atLeast"/>
              <w:jc w:val="center"/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原位置（房间号）</w:t>
            </w:r>
          </w:p>
        </w:tc>
        <w:tc>
          <w:tcPr>
            <w:tcW w:w="1800" w:type="dxa"/>
          </w:tcPr>
          <w:p>
            <w:pPr>
              <w:spacing w:line="220" w:lineRule="atLeast"/>
              <w:jc w:val="center"/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位置（房间号）</w:t>
            </w:r>
          </w:p>
        </w:tc>
        <w:tc>
          <w:tcPr>
            <w:tcW w:w="1605" w:type="dxa"/>
          </w:tcPr>
          <w:p>
            <w:pPr>
              <w:spacing w:line="220" w:lineRule="atLeast"/>
              <w:jc w:val="center"/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搬迁人签字</w:t>
            </w: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确认签字</w:t>
            </w:r>
          </w:p>
        </w:tc>
        <w:tc>
          <w:tcPr>
            <w:tcW w:w="1560" w:type="dxa"/>
          </w:tcPr>
          <w:p>
            <w:pPr>
              <w:spacing w:line="220" w:lineRule="atLeast"/>
              <w:jc w:val="center"/>
              <w:rPr>
                <w:rFonts w:hint="eastAsia" w:ascii="仿宋_GB2312" w:eastAsia="仿宋_GB2312"/>
                <w:b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5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3348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605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  <w:tc>
          <w:tcPr>
            <w:tcW w:w="1560" w:type="dxa"/>
          </w:tcPr>
          <w:p>
            <w:pPr>
              <w:spacing w:line="220" w:lineRule="atLeast"/>
              <w:rPr>
                <w:rFonts w:hint="eastAsia" w:ascii="仿宋_GB2312" w:eastAsia="仿宋_GB2312"/>
                <w:b/>
                <w:sz w:val="44"/>
                <w:vertAlign w:val="baseline"/>
                <w:lang w:eastAsia="zh-CN"/>
              </w:rPr>
            </w:pPr>
          </w:p>
        </w:tc>
      </w:tr>
    </w:tbl>
    <w:p>
      <w:pPr>
        <w:spacing w:line="220" w:lineRule="atLeast"/>
        <w:ind w:firstLine="88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44"/>
          <w:lang w:eastAsia="zh-CN"/>
        </w:rPr>
        <w:t>　　　　　　　　　　　　　　　　</w:t>
      </w:r>
    </w:p>
    <w:sectPr>
      <w:pgSz w:w="16838" w:h="11906" w:orient="landscape"/>
      <w:pgMar w:top="1349" w:right="1440" w:bottom="952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